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CA" w:rsidRDefault="00037ACA" w:rsidP="00872EE0">
      <w:pPr>
        <w:pStyle w:val="Default"/>
        <w:jc w:val="center"/>
        <w:rPr>
          <w:b/>
          <w:bCs/>
        </w:rPr>
      </w:pPr>
      <w:bookmarkStart w:id="0" w:name="OLE_LINK1"/>
      <w:bookmarkStart w:id="1" w:name="OLE_LINK2"/>
    </w:p>
    <w:p w:rsidR="004F09B3" w:rsidRPr="00F371F0" w:rsidRDefault="004F09B3" w:rsidP="00872EE0">
      <w:pPr>
        <w:pStyle w:val="Default"/>
        <w:jc w:val="center"/>
        <w:rPr>
          <w:b/>
          <w:bCs/>
        </w:rPr>
      </w:pPr>
      <w:r w:rsidRPr="00F371F0">
        <w:rPr>
          <w:b/>
          <w:bCs/>
        </w:rPr>
        <w:t xml:space="preserve">PROCESSO DE DISPENSA DE LICITAÇÃO N° </w:t>
      </w:r>
      <w:r w:rsidR="006B5941">
        <w:rPr>
          <w:b/>
          <w:bCs/>
        </w:rPr>
        <w:t>013</w:t>
      </w:r>
      <w:r w:rsidR="0095788C">
        <w:rPr>
          <w:b/>
          <w:bCs/>
        </w:rPr>
        <w:t>/2020</w:t>
      </w:r>
    </w:p>
    <w:p w:rsidR="004F09B3" w:rsidRDefault="004F09B3" w:rsidP="00F5612A">
      <w:pPr>
        <w:pStyle w:val="Default"/>
      </w:pPr>
    </w:p>
    <w:p w:rsidR="00037ACA" w:rsidRDefault="00037ACA" w:rsidP="00F5612A">
      <w:pPr>
        <w:pStyle w:val="Default"/>
      </w:pPr>
    </w:p>
    <w:p w:rsidR="00037ACA" w:rsidRDefault="004F09B3" w:rsidP="00037ACA">
      <w:pPr>
        <w:ind w:firstLine="708"/>
        <w:jc w:val="both"/>
      </w:pPr>
      <w:r w:rsidRPr="00F371F0">
        <w:t xml:space="preserve">O Presidente da Comissão Permanente de Licitação da Prefeitura Municipal de </w:t>
      </w:r>
      <w:proofErr w:type="gramStart"/>
      <w:r w:rsidRPr="00F371F0">
        <w:t>Anitápolis-SC</w:t>
      </w:r>
      <w:proofErr w:type="gramEnd"/>
      <w:r w:rsidRPr="00F371F0">
        <w:t xml:space="preserve">, consoante </w:t>
      </w:r>
      <w:r>
        <w:t>solicitação</w:t>
      </w:r>
      <w:r w:rsidRPr="00F371F0">
        <w:t xml:space="preserve"> do Sr. </w:t>
      </w:r>
      <w:proofErr w:type="spellStart"/>
      <w:r w:rsidR="00135CC4">
        <w:t>Laudir</w:t>
      </w:r>
      <w:proofErr w:type="spellEnd"/>
      <w:r w:rsidR="00135CC4">
        <w:t xml:space="preserve"> Pedro Coelho</w:t>
      </w:r>
      <w:r>
        <w:t xml:space="preserve">, </w:t>
      </w:r>
      <w:r w:rsidR="00ED2D96">
        <w:t>Prefeito M</w:t>
      </w:r>
      <w:r w:rsidR="00135CC4">
        <w:t>unicipal</w:t>
      </w:r>
      <w:r w:rsidRPr="00F371F0">
        <w:t xml:space="preserve">, vem </w:t>
      </w:r>
      <w:r w:rsidRPr="00E7446E">
        <w:t xml:space="preserve">abrir o presente processo </w:t>
      </w:r>
      <w:r w:rsidR="00223777">
        <w:t xml:space="preserve">administrativo </w:t>
      </w:r>
      <w:r w:rsidRPr="00E7446E">
        <w:t>de dispensa de licitação para contratação da empresa</w:t>
      </w:r>
      <w:r w:rsidR="00CD2B87">
        <w:t xml:space="preserve"> </w:t>
      </w:r>
      <w:r w:rsidR="00CD2B87" w:rsidRPr="0022005D">
        <w:rPr>
          <w:b/>
        </w:rPr>
        <w:t>GIANCARLO SOUZA DE FREITAS 09987816908</w:t>
      </w:r>
      <w:r w:rsidRPr="00E7446E">
        <w:t xml:space="preserve">, para a </w:t>
      </w:r>
      <w:r w:rsidR="00D72BB7" w:rsidRPr="00D72BB7">
        <w:t>prestação de</w:t>
      </w:r>
      <w:r w:rsidR="00CD2B87">
        <w:t xml:space="preserve"> serviços de publicação em jornal de divulgação dos atos municipais</w:t>
      </w:r>
      <w:r w:rsidR="00037ACA">
        <w:t>, com circulação mensal.</w:t>
      </w:r>
    </w:p>
    <w:p w:rsidR="00037ACA" w:rsidRDefault="00037ACA" w:rsidP="00381690">
      <w:pPr>
        <w:jc w:val="both"/>
        <w:rPr>
          <w:b/>
          <w:bCs/>
        </w:rPr>
      </w:pPr>
    </w:p>
    <w:p w:rsidR="00037ACA" w:rsidRDefault="00037ACA" w:rsidP="00381690">
      <w:pPr>
        <w:jc w:val="both"/>
        <w:rPr>
          <w:b/>
          <w:bCs/>
        </w:rPr>
      </w:pPr>
    </w:p>
    <w:p w:rsidR="004F09B3" w:rsidRPr="00F371F0" w:rsidRDefault="004F09B3" w:rsidP="00381690">
      <w:pPr>
        <w:jc w:val="both"/>
        <w:rPr>
          <w:b/>
          <w:bCs/>
        </w:rPr>
      </w:pPr>
      <w:r w:rsidRPr="00F371F0">
        <w:rPr>
          <w:b/>
          <w:bCs/>
        </w:rPr>
        <w:t xml:space="preserve">1-FUNDAMENTAÇÃO LEGAL </w:t>
      </w:r>
    </w:p>
    <w:p w:rsidR="004F09B3" w:rsidRPr="00F371F0" w:rsidRDefault="004F09B3" w:rsidP="00F5612A">
      <w:pPr>
        <w:pStyle w:val="Default"/>
      </w:pPr>
    </w:p>
    <w:p w:rsidR="00037ACA" w:rsidRPr="00037ACA" w:rsidRDefault="00037ACA" w:rsidP="00037ACA">
      <w:pPr>
        <w:ind w:firstLine="567"/>
        <w:jc w:val="both"/>
      </w:pPr>
      <w:r>
        <w:t>T</w:t>
      </w:r>
      <w:r w:rsidRPr="00037ACA">
        <w:t xml:space="preserve">endo em vista a publicidade e propaganda governamental de caráter institucional, destinada à divulgação de normas legais e regulamentares municipais, programas e campanhas de educação, saúde, desenvolvimento econômico, esportes, cultura, lazer etc., obras, serviços, festividades municipais e outros eventos, deve obedecer aos ditames do art. 37, § 1°, </w:t>
      </w:r>
      <w:proofErr w:type="gramStart"/>
      <w:r w:rsidRPr="00037ACA">
        <w:t>da</w:t>
      </w:r>
      <w:proofErr w:type="gramEnd"/>
      <w:r w:rsidRPr="00037ACA">
        <w:t xml:space="preserve"> </w:t>
      </w:r>
      <w:proofErr w:type="gramStart"/>
      <w:r w:rsidRPr="00037ACA">
        <w:t>Constituição do Brasil, ou seja, quando estiver presente o interesse público, o caráter educativo, informativo ou de orientação social e não contenham nomes, símbolos, expressões ou imagens que caracterizem promoção pessoal de autoridades ou servidores públicos, depende de prévia licitação nos termos da Lei n° 8.666/93, sendo que, a contratação direta é permitida se, por dispensa, não exceder os limites previstos nos incisos I e II do art. 24 da Lei 8.666/93.</w:t>
      </w:r>
      <w:proofErr w:type="gramEnd"/>
    </w:p>
    <w:p w:rsidR="00037ACA" w:rsidRDefault="00037ACA" w:rsidP="00E62720">
      <w:pPr>
        <w:pStyle w:val="Default"/>
        <w:ind w:firstLine="567"/>
        <w:jc w:val="both"/>
      </w:pPr>
    </w:p>
    <w:p w:rsidR="004F09B3" w:rsidRPr="00F371F0" w:rsidRDefault="004F09B3" w:rsidP="00E62720">
      <w:pPr>
        <w:pStyle w:val="Default"/>
        <w:ind w:firstLine="567"/>
        <w:jc w:val="both"/>
      </w:pPr>
      <w:proofErr w:type="gramStart"/>
      <w:r>
        <w:t>A</w:t>
      </w:r>
      <w:r w:rsidRPr="00F371F0">
        <w:t xml:space="preserve"> presente</w:t>
      </w:r>
      <w:proofErr w:type="gramEnd"/>
      <w:r w:rsidRPr="00F371F0">
        <w:t xml:space="preserve"> dispensa de licit</w:t>
      </w:r>
      <w:r>
        <w:t>ação encontra amparo no inciso II</w:t>
      </w:r>
      <w:r w:rsidRPr="00F371F0">
        <w:t>, do art.</w:t>
      </w:r>
      <w:r>
        <w:t xml:space="preserve"> 24</w:t>
      </w:r>
      <w:r w:rsidRPr="00F371F0">
        <w:t xml:space="preserve">, da Lei de Licitações e suas alterações posteriores que diz: </w:t>
      </w:r>
    </w:p>
    <w:p w:rsidR="004F09B3" w:rsidRPr="00F371F0" w:rsidRDefault="004F09B3" w:rsidP="00E62720">
      <w:pPr>
        <w:pStyle w:val="Default"/>
        <w:ind w:firstLine="567"/>
        <w:jc w:val="both"/>
      </w:pPr>
    </w:p>
    <w:p w:rsidR="004F09B3" w:rsidRPr="005574A5" w:rsidRDefault="004F09B3" w:rsidP="00673DB5">
      <w:pPr>
        <w:pStyle w:val="Default"/>
        <w:ind w:left="2268"/>
        <w:jc w:val="both"/>
        <w:rPr>
          <w:rStyle w:val="fparagrafo"/>
          <w:i/>
          <w:iCs/>
        </w:rPr>
      </w:pPr>
      <w:proofErr w:type="gramStart"/>
      <w:r w:rsidRPr="00673DB5">
        <w:t>“Art. 24.</w:t>
      </w:r>
      <w:proofErr w:type="gramEnd"/>
      <w:r w:rsidRPr="00673DB5">
        <w:t xml:space="preserve">  É dispensável a licitação: </w:t>
      </w:r>
      <w:r w:rsidRPr="00673DB5">
        <w:rPr>
          <w:i/>
          <w:iCs/>
        </w:rPr>
        <w:t>I</w:t>
      </w:r>
      <w:r>
        <w:rPr>
          <w:i/>
          <w:iCs/>
        </w:rPr>
        <w:t>I</w:t>
      </w:r>
      <w:r w:rsidRPr="00673DB5">
        <w:rPr>
          <w:i/>
          <w:iCs/>
        </w:rPr>
        <w:t xml:space="preserve"> -</w:t>
      </w:r>
      <w:r>
        <w:rPr>
          <w:i/>
          <w:iCs/>
        </w:rPr>
        <w:t xml:space="preserve"> </w:t>
      </w:r>
      <w:r w:rsidRPr="005574A5">
        <w:rPr>
          <w:i/>
          <w:iCs/>
          <w:color w:val="auto"/>
        </w:rPr>
        <w:t xml:space="preserve">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r w:rsidRPr="005574A5">
        <w:rPr>
          <w:b/>
          <w:bCs/>
          <w:i/>
          <w:iCs/>
          <w:color w:val="auto"/>
        </w:rPr>
        <w:t>(Redação dada pela Lei nº 9.648, de 27.5.98)</w:t>
      </w:r>
      <w:r w:rsidRPr="005574A5">
        <w:rPr>
          <w:i/>
          <w:iCs/>
          <w:color w:val="auto"/>
        </w:rPr>
        <w:t>.</w:t>
      </w:r>
      <w:r w:rsidRPr="005574A5">
        <w:rPr>
          <w:i/>
          <w:iCs/>
        </w:rPr>
        <w:t xml:space="preserve"> </w:t>
      </w:r>
    </w:p>
    <w:p w:rsidR="004F09B3" w:rsidRDefault="004F09B3" w:rsidP="00E11F87">
      <w:pPr>
        <w:pStyle w:val="Default"/>
        <w:jc w:val="both"/>
        <w:rPr>
          <w:i/>
          <w:iCs/>
          <w:color w:val="auto"/>
        </w:rPr>
      </w:pPr>
    </w:p>
    <w:p w:rsidR="00037ACA" w:rsidRDefault="00037ACA" w:rsidP="00E11F87">
      <w:pPr>
        <w:pStyle w:val="Default"/>
        <w:jc w:val="both"/>
        <w:rPr>
          <w:i/>
          <w:iCs/>
          <w:color w:val="auto"/>
        </w:rPr>
      </w:pPr>
    </w:p>
    <w:p w:rsidR="00037ACA" w:rsidRPr="004D4760" w:rsidRDefault="00037ACA" w:rsidP="00E11F87">
      <w:pPr>
        <w:pStyle w:val="Default"/>
        <w:jc w:val="both"/>
        <w:rPr>
          <w:i/>
          <w:iCs/>
          <w:color w:val="auto"/>
        </w:rPr>
      </w:pPr>
    </w:p>
    <w:p w:rsidR="004F09B3" w:rsidRPr="004D4760" w:rsidRDefault="004F09B3" w:rsidP="0030393D">
      <w:pPr>
        <w:pStyle w:val="Default"/>
        <w:rPr>
          <w:b/>
          <w:bCs/>
          <w:color w:val="auto"/>
        </w:rPr>
      </w:pPr>
      <w:r w:rsidRPr="004D4760">
        <w:rPr>
          <w:b/>
          <w:bCs/>
          <w:color w:val="auto"/>
        </w:rPr>
        <w:t xml:space="preserve">2-JUSTIFICATIVA DA CONTRATAÇÃO </w:t>
      </w:r>
    </w:p>
    <w:p w:rsidR="004F09B3" w:rsidRDefault="004F09B3" w:rsidP="00E62720">
      <w:pPr>
        <w:pStyle w:val="Default"/>
        <w:ind w:firstLine="567"/>
        <w:jc w:val="both"/>
      </w:pPr>
    </w:p>
    <w:p w:rsidR="004F09B3" w:rsidRPr="00922BB1" w:rsidRDefault="004F09B3" w:rsidP="004D4760">
      <w:pPr>
        <w:tabs>
          <w:tab w:val="left" w:pos="540"/>
        </w:tabs>
        <w:jc w:val="both"/>
      </w:pPr>
      <w:r>
        <w:t xml:space="preserve">         </w:t>
      </w:r>
      <w:r w:rsidRPr="00F371F0">
        <w:t xml:space="preserve">A razão desta contratação encontra devidamente </w:t>
      </w:r>
      <w:r>
        <w:t>amparada pelo</w:t>
      </w:r>
      <w:r w:rsidRPr="00F371F0">
        <w:t xml:space="preserve"> Art. </w:t>
      </w:r>
      <w:proofErr w:type="gramStart"/>
      <w:r w:rsidRPr="00F371F0">
        <w:t>24</w:t>
      </w:r>
      <w:r>
        <w:t xml:space="preserve"> inciso</w:t>
      </w:r>
      <w:r w:rsidRPr="00F371F0">
        <w:t xml:space="preserve"> </w:t>
      </w:r>
      <w:r>
        <w:t>II</w:t>
      </w:r>
      <w:proofErr w:type="gramEnd"/>
      <w:r>
        <w:t xml:space="preserve"> da lei 8.666, sendo que o valor total do objeto a ser adquirido não ultrapassa 10% </w:t>
      </w:r>
      <w:r w:rsidRPr="00C50EB6">
        <w:t>do limite previsto na alínea "a", do inciso II</w:t>
      </w:r>
      <w:r>
        <w:t xml:space="preserve"> do art. 23. Porém, </w:t>
      </w:r>
      <w:proofErr w:type="gramStart"/>
      <w:r>
        <w:t>fica</w:t>
      </w:r>
      <w:proofErr w:type="gramEnd"/>
      <w:r>
        <w:t xml:space="preserve"> ressalvado que novas aquisições do objeto acima descrito podem caracterizar fracionamento indevido de despesa.</w:t>
      </w:r>
    </w:p>
    <w:p w:rsidR="004F09B3" w:rsidRDefault="004F09B3" w:rsidP="00876F6B">
      <w:pPr>
        <w:pStyle w:val="Default"/>
        <w:jc w:val="both"/>
      </w:pPr>
    </w:p>
    <w:p w:rsidR="00037ACA" w:rsidRPr="00F371F0" w:rsidRDefault="00037ACA" w:rsidP="00876F6B">
      <w:pPr>
        <w:pStyle w:val="Default"/>
        <w:jc w:val="both"/>
      </w:pPr>
    </w:p>
    <w:p w:rsidR="004F09B3" w:rsidRPr="00F371F0" w:rsidRDefault="004F09B3" w:rsidP="00F5612A">
      <w:pPr>
        <w:pStyle w:val="Default"/>
        <w:rPr>
          <w:b/>
          <w:bCs/>
        </w:rPr>
      </w:pPr>
      <w:r w:rsidRPr="00F371F0">
        <w:rPr>
          <w:b/>
          <w:bCs/>
        </w:rPr>
        <w:t xml:space="preserve">3-JUSTIFICATIVA DO PREÇO E RAZÃO DA ESCOLHA </w:t>
      </w:r>
    </w:p>
    <w:p w:rsidR="004F09B3" w:rsidRDefault="004F09B3" w:rsidP="00F5612A">
      <w:pPr>
        <w:pStyle w:val="Default"/>
      </w:pPr>
    </w:p>
    <w:p w:rsidR="004F09B3" w:rsidRPr="00100AC2" w:rsidRDefault="004F09B3" w:rsidP="00E62720">
      <w:pPr>
        <w:pStyle w:val="Default"/>
        <w:ind w:firstLine="567"/>
        <w:jc w:val="both"/>
        <w:rPr>
          <w:b/>
          <w:bCs/>
        </w:rPr>
      </w:pPr>
      <w:r w:rsidRPr="00F371F0">
        <w:t xml:space="preserve">A escolha da proposta ocorreu com base na prévia pesquisa de preços efetivada para a realização </w:t>
      </w:r>
      <w:r>
        <w:t>deste processo</w:t>
      </w:r>
      <w:r w:rsidRPr="00F371F0">
        <w:t xml:space="preserve">. A razão da opção em se contratar a </w:t>
      </w:r>
      <w:r>
        <w:t xml:space="preserve">empresa </w:t>
      </w:r>
      <w:r w:rsidR="00D73F36">
        <w:t xml:space="preserve">Giancarlo Souza de </w:t>
      </w:r>
      <w:r w:rsidR="00D73F36">
        <w:lastRenderedPageBreak/>
        <w:t>Freitas 09987816908</w:t>
      </w:r>
      <w:r w:rsidRPr="00F371F0">
        <w:t xml:space="preserve">, por </w:t>
      </w:r>
      <w:r>
        <w:t>ter</w:t>
      </w:r>
      <w:r w:rsidRPr="00F371F0">
        <w:t xml:space="preserve"> </w:t>
      </w:r>
      <w:r>
        <w:t>apresentado proposta dentro da realidade de mercado, sendo o</w:t>
      </w:r>
      <w:r w:rsidRPr="00F371F0">
        <w:t xml:space="preserve"> preço proposto para a contratação direta </w:t>
      </w:r>
      <w:r>
        <w:t xml:space="preserve">no </w:t>
      </w:r>
      <w:r w:rsidRPr="00F371F0">
        <w:t>valor</w:t>
      </w:r>
      <w:r>
        <w:t xml:space="preserve"> global</w:t>
      </w:r>
      <w:r w:rsidRPr="00F371F0">
        <w:t xml:space="preserve"> </w:t>
      </w:r>
      <w:r>
        <w:t>de</w:t>
      </w:r>
      <w:r w:rsidRPr="00F371F0">
        <w:t xml:space="preserve"> R</w:t>
      </w:r>
      <w:r w:rsidR="009A1C0A">
        <w:t>$</w:t>
      </w:r>
      <w:r w:rsidR="005E44B4">
        <w:t xml:space="preserve"> </w:t>
      </w:r>
      <w:r w:rsidR="0095788C">
        <w:t>10.0</w:t>
      </w:r>
      <w:r w:rsidR="00D73F36">
        <w:t>00,00</w:t>
      </w:r>
      <w:r w:rsidR="0095788C">
        <w:t xml:space="preserve"> (Dez</w:t>
      </w:r>
      <w:r w:rsidR="009B5E1E">
        <w:t xml:space="preserve"> mil</w:t>
      </w:r>
      <w:r w:rsidR="00D73F36">
        <w:t xml:space="preserve"> reais</w:t>
      </w:r>
      <w:r w:rsidR="009B5E1E">
        <w:t>)</w:t>
      </w:r>
      <w:r w:rsidRPr="00100AC2">
        <w:rPr>
          <w:b/>
          <w:bCs/>
        </w:rPr>
        <w:t xml:space="preserve">. </w:t>
      </w:r>
    </w:p>
    <w:p w:rsidR="004F09B3" w:rsidRDefault="004F09B3" w:rsidP="00E62720">
      <w:pPr>
        <w:pStyle w:val="Default"/>
        <w:ind w:firstLine="567"/>
        <w:jc w:val="both"/>
      </w:pPr>
    </w:p>
    <w:p w:rsidR="00037ACA" w:rsidRDefault="00037ACA" w:rsidP="00E62720">
      <w:pPr>
        <w:pStyle w:val="Default"/>
        <w:ind w:firstLine="567"/>
        <w:jc w:val="both"/>
      </w:pPr>
    </w:p>
    <w:p w:rsidR="004F09B3" w:rsidRPr="00F371F0" w:rsidRDefault="004F09B3" w:rsidP="00ED2D96">
      <w:pPr>
        <w:pStyle w:val="Default"/>
        <w:ind w:firstLine="567"/>
      </w:pPr>
      <w:r w:rsidRPr="002B0C0C">
        <w:t xml:space="preserve">Anitápolis - SC, </w:t>
      </w:r>
      <w:r w:rsidR="006B5941">
        <w:t>13</w:t>
      </w:r>
      <w:r w:rsidR="00135CC4">
        <w:t xml:space="preserve"> </w:t>
      </w:r>
      <w:r w:rsidR="0096466B" w:rsidRPr="002B0C0C">
        <w:t xml:space="preserve">de </w:t>
      </w:r>
      <w:r w:rsidR="00ED2D96">
        <w:t>março</w:t>
      </w:r>
      <w:r w:rsidR="0095788C">
        <w:t xml:space="preserve"> de 2020</w:t>
      </w:r>
      <w:r w:rsidRPr="002B0C0C">
        <w:t>.</w:t>
      </w:r>
      <w:r w:rsidRPr="00F371F0">
        <w:t xml:space="preserve"> </w:t>
      </w:r>
    </w:p>
    <w:p w:rsidR="004F09B3" w:rsidRDefault="004F09B3" w:rsidP="00F5612A">
      <w:pPr>
        <w:pStyle w:val="Default"/>
      </w:pPr>
    </w:p>
    <w:p w:rsidR="00037ACA" w:rsidRDefault="00037ACA" w:rsidP="00F5612A">
      <w:pPr>
        <w:pStyle w:val="Default"/>
      </w:pPr>
    </w:p>
    <w:p w:rsidR="00037ACA" w:rsidRPr="00F371F0" w:rsidRDefault="00037ACA" w:rsidP="00F5612A">
      <w:pPr>
        <w:pStyle w:val="Default"/>
      </w:pPr>
    </w:p>
    <w:p w:rsidR="004F09B3" w:rsidRPr="00F371F0" w:rsidRDefault="004F09B3" w:rsidP="00F5612A">
      <w:pPr>
        <w:pStyle w:val="Default"/>
      </w:pPr>
    </w:p>
    <w:p w:rsidR="004F09B3" w:rsidRPr="00687483" w:rsidRDefault="0096466B" w:rsidP="00F5612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Joice </w:t>
      </w:r>
      <w:proofErr w:type="spellStart"/>
      <w:r>
        <w:rPr>
          <w:b/>
          <w:bCs/>
        </w:rPr>
        <w:t>Westfal</w:t>
      </w:r>
      <w:proofErr w:type="spellEnd"/>
      <w:r>
        <w:rPr>
          <w:b/>
          <w:bCs/>
        </w:rPr>
        <w:t xml:space="preserve"> Heinz </w:t>
      </w:r>
      <w:proofErr w:type="spellStart"/>
      <w:r>
        <w:rPr>
          <w:b/>
          <w:bCs/>
        </w:rPr>
        <w:t>Volpato</w:t>
      </w:r>
      <w:proofErr w:type="spellEnd"/>
    </w:p>
    <w:p w:rsidR="004F09B3" w:rsidRPr="00F371F0" w:rsidRDefault="004F09B3" w:rsidP="00687483">
      <w:pPr>
        <w:jc w:val="center"/>
      </w:pPr>
      <w:r w:rsidRPr="00F371F0">
        <w:t>Presidente da Comissão Permanente de Licitação</w:t>
      </w:r>
    </w:p>
    <w:p w:rsidR="004F09B3" w:rsidRDefault="004F09B3" w:rsidP="00F5612A">
      <w:pPr>
        <w:pStyle w:val="Default"/>
        <w:jc w:val="center"/>
      </w:pPr>
      <w:r w:rsidRPr="00F371F0">
        <w:br w:type="page"/>
      </w:r>
    </w:p>
    <w:p w:rsidR="004F09B3" w:rsidRPr="00F371F0" w:rsidRDefault="004F09B3" w:rsidP="00F5612A">
      <w:pPr>
        <w:pStyle w:val="Default"/>
        <w:jc w:val="center"/>
        <w:rPr>
          <w:b/>
          <w:bCs/>
        </w:rPr>
      </w:pPr>
      <w:r w:rsidRPr="00F371F0">
        <w:rPr>
          <w:b/>
          <w:bCs/>
        </w:rPr>
        <w:t>DECLARAÇÃO DE DISPENSA DE LICITAÇÃO</w:t>
      </w:r>
    </w:p>
    <w:p w:rsidR="004F09B3" w:rsidRPr="00F371F0" w:rsidRDefault="004F09B3" w:rsidP="00F5612A">
      <w:pPr>
        <w:pStyle w:val="Default"/>
        <w:rPr>
          <w:b/>
          <w:bCs/>
        </w:rPr>
      </w:pPr>
    </w:p>
    <w:p w:rsidR="004F09B3" w:rsidRDefault="004F09B3" w:rsidP="00F5612A">
      <w:pPr>
        <w:pStyle w:val="Default"/>
      </w:pPr>
    </w:p>
    <w:p w:rsidR="00135CC4" w:rsidRPr="00F371F0" w:rsidRDefault="00135CC4" w:rsidP="00F5612A">
      <w:pPr>
        <w:pStyle w:val="Default"/>
      </w:pPr>
    </w:p>
    <w:p w:rsidR="004F09B3" w:rsidRDefault="004F09B3" w:rsidP="00ED2D96">
      <w:pPr>
        <w:ind w:firstLine="708"/>
        <w:jc w:val="both"/>
      </w:pPr>
      <w:proofErr w:type="gramStart"/>
      <w:r w:rsidRPr="00F371F0">
        <w:t xml:space="preserve">O Presidente da Comissão de Licitação do Município de Anitápolis - SC, considerando tudo o que consta do </w:t>
      </w:r>
      <w:r w:rsidRPr="00223777">
        <w:rPr>
          <w:b/>
        </w:rPr>
        <w:t xml:space="preserve">Processo Administrativo de Dispensa de Licitação n° </w:t>
      </w:r>
      <w:r w:rsidR="006B5941">
        <w:rPr>
          <w:b/>
        </w:rPr>
        <w:t>013</w:t>
      </w:r>
      <w:r w:rsidR="00223777" w:rsidRPr="00223777">
        <w:rPr>
          <w:b/>
        </w:rPr>
        <w:t>/2020</w:t>
      </w:r>
      <w:r w:rsidRPr="00F371F0">
        <w:t>, vem emitir a presente declaração de dispensa de</w:t>
      </w:r>
      <w:r>
        <w:t xml:space="preserve"> licitação, amparada no inciso II</w:t>
      </w:r>
      <w:r w:rsidRPr="00F371F0">
        <w:t xml:space="preserve">, do artigo 24, da Lei n° 8.666/93, para a </w:t>
      </w:r>
      <w:r w:rsidRPr="000A7C42">
        <w:t>contratação de empresa</w:t>
      </w:r>
      <w:r>
        <w:t xml:space="preserve"> </w:t>
      </w:r>
      <w:r w:rsidR="00D73F36" w:rsidRPr="00D73F36">
        <w:rPr>
          <w:b/>
        </w:rPr>
        <w:t>Giancarlo Souza de Freitas 09987816908</w:t>
      </w:r>
      <w:r w:rsidRPr="00E7446E">
        <w:t xml:space="preserve">, </w:t>
      </w:r>
      <w:r w:rsidRPr="00177DCA">
        <w:t>na</w:t>
      </w:r>
      <w:r w:rsidR="00170A6A" w:rsidRPr="00177DCA">
        <w:t xml:space="preserve"> </w:t>
      </w:r>
      <w:r w:rsidR="003555A0">
        <w:t>prestação</w:t>
      </w:r>
      <w:r w:rsidR="00D73F36" w:rsidRPr="00D72BB7">
        <w:t xml:space="preserve"> de</w:t>
      </w:r>
      <w:r w:rsidR="00D73F36">
        <w:t xml:space="preserve"> serviços de publicação em jornal de divulgação dos atos municipais, com circulação mensal.</w:t>
      </w:r>
      <w:proofErr w:type="gramEnd"/>
    </w:p>
    <w:p w:rsidR="00D73F36" w:rsidRPr="00F371F0" w:rsidRDefault="00D73F36" w:rsidP="00D73F36">
      <w:pPr>
        <w:jc w:val="both"/>
      </w:pPr>
    </w:p>
    <w:p w:rsidR="0096466B" w:rsidRPr="00100AC2" w:rsidRDefault="004F09B3" w:rsidP="00ED2D96">
      <w:pPr>
        <w:pStyle w:val="Default"/>
        <w:ind w:firstLine="708"/>
        <w:jc w:val="both"/>
        <w:rPr>
          <w:b/>
          <w:bCs/>
        </w:rPr>
      </w:pPr>
      <w:r w:rsidRPr="00F371F0">
        <w:t>O valor da</w:t>
      </w:r>
      <w:r>
        <w:t xml:space="preserve"> </w:t>
      </w:r>
      <w:r w:rsidR="004853FE">
        <w:t>prestação d</w:t>
      </w:r>
      <w:r w:rsidR="004E4193">
        <w:t>o</w:t>
      </w:r>
      <w:r w:rsidR="006D6BF6">
        <w:t>s</w:t>
      </w:r>
      <w:r w:rsidR="004E4193">
        <w:t xml:space="preserve"> serviço</w:t>
      </w:r>
      <w:r w:rsidR="006D6BF6">
        <w:t>s</w:t>
      </w:r>
      <w:r w:rsidR="004E4193">
        <w:t xml:space="preserve"> de publicação</w:t>
      </w:r>
      <w:r w:rsidR="004853FE">
        <w:t xml:space="preserve"> </w:t>
      </w:r>
      <w:r w:rsidRPr="00F371F0">
        <w:t xml:space="preserve">importa na quantia </w:t>
      </w:r>
      <w:r w:rsidRPr="00E7446E">
        <w:t>de R$</w:t>
      </w:r>
      <w:r w:rsidR="0095788C">
        <w:rPr>
          <w:color w:val="auto"/>
        </w:rPr>
        <w:t>10</w:t>
      </w:r>
      <w:r w:rsidR="00135CC4">
        <w:rPr>
          <w:color w:val="auto"/>
          <w:lang w:eastAsia="en-US"/>
        </w:rPr>
        <w:t>.0</w:t>
      </w:r>
      <w:r w:rsidR="00D73F36">
        <w:rPr>
          <w:color w:val="auto"/>
          <w:lang w:eastAsia="en-US"/>
        </w:rPr>
        <w:t>00,00</w:t>
      </w:r>
      <w:r w:rsidR="0096466B" w:rsidRPr="0096466B">
        <w:t xml:space="preserve"> </w:t>
      </w:r>
      <w:r w:rsidR="00D73F36">
        <w:t>(</w:t>
      </w:r>
      <w:r w:rsidR="0095788C">
        <w:t>Dez</w:t>
      </w:r>
      <w:r w:rsidR="00135CC4">
        <w:t xml:space="preserve"> mil</w:t>
      </w:r>
      <w:r w:rsidR="00D73F36">
        <w:t xml:space="preserve"> reais</w:t>
      </w:r>
      <w:r w:rsidR="0096466B">
        <w:t>);</w:t>
      </w:r>
    </w:p>
    <w:p w:rsidR="004F09B3" w:rsidRPr="00F371F0" w:rsidRDefault="004F09B3" w:rsidP="00F5612A">
      <w:pPr>
        <w:pStyle w:val="Default"/>
        <w:jc w:val="both"/>
      </w:pPr>
    </w:p>
    <w:p w:rsidR="004F09B3" w:rsidRPr="00F371F0" w:rsidRDefault="004F09B3" w:rsidP="00ED2D96">
      <w:pPr>
        <w:pStyle w:val="Default"/>
        <w:ind w:firstLine="708"/>
        <w:jc w:val="both"/>
      </w:pPr>
      <w:r w:rsidRPr="00F371F0">
        <w:t xml:space="preserve">Assim, nos termos do artigo 26 da Lei n° 8.666/93, vem comunicar ao </w:t>
      </w:r>
      <w:r w:rsidR="006D6BF6">
        <w:t xml:space="preserve">Prefeito Municipal </w:t>
      </w:r>
      <w:r>
        <w:t>de Anitápolis</w:t>
      </w:r>
      <w:r w:rsidRPr="00F371F0">
        <w:t xml:space="preserve">, da presente declaração, para que proceda se de acordo, a devida ratificação. </w:t>
      </w:r>
    </w:p>
    <w:p w:rsidR="004F09B3" w:rsidRPr="00F371F0" w:rsidRDefault="004F09B3" w:rsidP="00F5612A">
      <w:pPr>
        <w:pStyle w:val="Default"/>
      </w:pPr>
    </w:p>
    <w:p w:rsidR="004F09B3" w:rsidRPr="00F371F0" w:rsidRDefault="004F09B3" w:rsidP="00F5612A">
      <w:pPr>
        <w:pStyle w:val="Default"/>
      </w:pPr>
    </w:p>
    <w:p w:rsidR="004F09B3" w:rsidRPr="00F371F0" w:rsidRDefault="004F09B3" w:rsidP="00ED2D96">
      <w:pPr>
        <w:pStyle w:val="Default"/>
        <w:ind w:firstLine="708"/>
      </w:pPr>
      <w:r w:rsidRPr="002B0C0C">
        <w:t>Anitápolis - SC,</w:t>
      </w:r>
      <w:r w:rsidR="003E740D" w:rsidRPr="002B0C0C">
        <w:t xml:space="preserve"> </w:t>
      </w:r>
      <w:r w:rsidR="006B5941">
        <w:t>13</w:t>
      </w:r>
      <w:bookmarkStart w:id="2" w:name="_GoBack"/>
      <w:bookmarkEnd w:id="2"/>
      <w:r w:rsidR="00ED2D96">
        <w:t xml:space="preserve"> de março</w:t>
      </w:r>
      <w:r w:rsidR="0095788C">
        <w:t xml:space="preserve"> de 2020</w:t>
      </w:r>
      <w:r w:rsidRPr="002B0C0C">
        <w:t>.</w:t>
      </w:r>
      <w:r w:rsidRPr="00F371F0">
        <w:t xml:space="preserve"> </w:t>
      </w:r>
    </w:p>
    <w:p w:rsidR="004F09B3" w:rsidRPr="00F371F0" w:rsidRDefault="004F09B3" w:rsidP="00F5612A">
      <w:pPr>
        <w:pStyle w:val="Default"/>
      </w:pPr>
    </w:p>
    <w:p w:rsidR="004F09B3" w:rsidRDefault="004F09B3" w:rsidP="00F5612A">
      <w:pPr>
        <w:pStyle w:val="Default"/>
      </w:pPr>
    </w:p>
    <w:p w:rsidR="004F09B3" w:rsidRPr="00F371F0" w:rsidRDefault="004F09B3" w:rsidP="00F5612A">
      <w:pPr>
        <w:pStyle w:val="Default"/>
      </w:pPr>
    </w:p>
    <w:p w:rsidR="004F09B3" w:rsidRPr="00F371F0" w:rsidRDefault="004F09B3" w:rsidP="00F5612A">
      <w:pPr>
        <w:pStyle w:val="Default"/>
      </w:pPr>
    </w:p>
    <w:p w:rsidR="004F09B3" w:rsidRPr="00F371F0" w:rsidRDefault="004F09B3" w:rsidP="00F5612A">
      <w:pPr>
        <w:pStyle w:val="Default"/>
        <w:jc w:val="center"/>
      </w:pPr>
    </w:p>
    <w:p w:rsidR="004F09B3" w:rsidRPr="00687483" w:rsidRDefault="0096466B" w:rsidP="00922BB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Joice </w:t>
      </w:r>
      <w:proofErr w:type="spellStart"/>
      <w:r>
        <w:rPr>
          <w:b/>
          <w:bCs/>
        </w:rPr>
        <w:t>Westfal</w:t>
      </w:r>
      <w:proofErr w:type="spellEnd"/>
      <w:r>
        <w:rPr>
          <w:b/>
          <w:bCs/>
        </w:rPr>
        <w:t xml:space="preserve"> Heinz </w:t>
      </w:r>
      <w:proofErr w:type="spellStart"/>
      <w:r>
        <w:rPr>
          <w:b/>
          <w:bCs/>
        </w:rPr>
        <w:t>Volpato</w:t>
      </w:r>
      <w:proofErr w:type="spellEnd"/>
    </w:p>
    <w:p w:rsidR="004F09B3" w:rsidRPr="00F371F0" w:rsidRDefault="004F09B3" w:rsidP="00F5612A">
      <w:pPr>
        <w:jc w:val="center"/>
      </w:pPr>
      <w:r w:rsidRPr="00F371F0">
        <w:t>Presidente da Comissão Permanente de Licitação</w:t>
      </w:r>
    </w:p>
    <w:p w:rsidR="004F09B3" w:rsidRPr="00F371F0" w:rsidRDefault="004F09B3" w:rsidP="00B45060">
      <w:pPr>
        <w:pStyle w:val="Default"/>
      </w:pPr>
    </w:p>
    <w:bookmarkEnd w:id="0"/>
    <w:bookmarkEnd w:id="1"/>
    <w:p w:rsidR="004F09B3" w:rsidRDefault="004F09B3"/>
    <w:sectPr w:rsidR="004F09B3" w:rsidSect="00213555">
      <w:headerReference w:type="default" r:id="rId9"/>
      <w:pgSz w:w="11906" w:h="16838"/>
      <w:pgMar w:top="1418" w:right="926" w:bottom="1418" w:left="170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52" w:rsidRDefault="00D43452">
      <w:r>
        <w:separator/>
      </w:r>
    </w:p>
  </w:endnote>
  <w:endnote w:type="continuationSeparator" w:id="0">
    <w:p w:rsidR="00D43452" w:rsidRDefault="00D4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52" w:rsidRDefault="00D43452">
      <w:r>
        <w:separator/>
      </w:r>
    </w:p>
  </w:footnote>
  <w:footnote w:type="continuationSeparator" w:id="0">
    <w:p w:rsidR="00D43452" w:rsidRDefault="00D43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95" w:rsidRDefault="00C53D95">
    <w:pPr>
      <w:pStyle w:val="Cabealho"/>
    </w:pPr>
  </w:p>
  <w:p w:rsidR="00C53D95" w:rsidRDefault="00C53D95">
    <w:pPr>
      <w:pStyle w:val="Cabealho"/>
    </w:pPr>
  </w:p>
  <w:p w:rsidR="00C53D95" w:rsidRDefault="00C53D95">
    <w:pPr>
      <w:pStyle w:val="Cabealho"/>
    </w:pPr>
  </w:p>
  <w:p w:rsidR="00C53D95" w:rsidRDefault="00C53D95">
    <w:pPr>
      <w:pStyle w:val="Cabealho"/>
    </w:pPr>
  </w:p>
  <w:p w:rsidR="00C53D95" w:rsidRDefault="00C53D95">
    <w:pPr>
      <w:pStyle w:val="Cabealho"/>
    </w:pPr>
  </w:p>
  <w:tbl>
    <w:tblPr>
      <w:tblpPr w:leftFromText="141" w:rightFromText="141" w:vertAnchor="page" w:horzAnchor="margin" w:tblpXSpec="center" w:tblpY="158"/>
      <w:tblW w:w="114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9355"/>
    </w:tblGrid>
    <w:tr w:rsidR="00C53D95">
      <w:trPr>
        <w:cantSplit/>
        <w:trHeight w:val="1141"/>
      </w:trPr>
      <w:tc>
        <w:tcPr>
          <w:tcW w:w="2127" w:type="dxa"/>
        </w:tcPr>
        <w:p w:rsidR="00C53D95" w:rsidRDefault="00C53D95" w:rsidP="00D43EB1">
          <w:pPr>
            <w:pStyle w:val="Cabealho"/>
            <w:ind w:left="425"/>
            <w:jc w:val="both"/>
            <w:rPr>
              <w:rFonts w:ascii="Arial" w:hAnsi="Arial" w:cs="Arial"/>
              <w:sz w:val="20"/>
              <w:szCs w:val="20"/>
            </w:rPr>
          </w:pPr>
          <w:r w:rsidRPr="006E0712">
            <w:rPr>
              <w:sz w:val="20"/>
              <w:szCs w:val="20"/>
            </w:rPr>
            <w:object w:dxaOrig="5599" w:dyaOrig="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8pt;height:71.3pt" o:ole="" fillcolor="window">
                <v:imagedata r:id="rId1" o:title=""/>
              </v:shape>
              <o:OLEObject Type="Embed" ProgID="Msxml2.SAXXMLReader.5.0" ShapeID="_x0000_i1025" DrawAspect="Content" ObjectID="_1645594582" r:id="rId2"/>
            </w:object>
          </w:r>
        </w:p>
      </w:tc>
      <w:tc>
        <w:tcPr>
          <w:tcW w:w="9355" w:type="dxa"/>
        </w:tcPr>
        <w:p w:rsidR="00C53D95" w:rsidRDefault="00C53D95" w:rsidP="00D43EB1">
          <w:pPr>
            <w:pStyle w:val="Cabealho"/>
            <w:ind w:left="283"/>
            <w:jc w:val="both"/>
            <w:rPr>
              <w:rFonts w:ascii="Courier New" w:hAnsi="Courier New" w:cs="Courier New"/>
              <w:b/>
              <w:bCs/>
              <w:caps/>
              <w:spacing w:val="-20"/>
              <w:sz w:val="20"/>
              <w:szCs w:val="20"/>
            </w:rPr>
          </w:pPr>
          <w:r>
            <w:rPr>
              <w:rFonts w:ascii="Courier New" w:hAnsi="Courier New" w:cs="Courier New"/>
              <w:b/>
              <w:bCs/>
              <w:caps/>
              <w:spacing w:val="-20"/>
              <w:sz w:val="20"/>
              <w:szCs w:val="20"/>
            </w:rPr>
            <w:t>ESTADO DE SANTA CATARINA</w:t>
          </w:r>
        </w:p>
        <w:p w:rsidR="00C53D95" w:rsidRDefault="00C53D95" w:rsidP="00D43EB1">
          <w:pPr>
            <w:pStyle w:val="Cabealho"/>
            <w:ind w:left="283"/>
            <w:jc w:val="both"/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</w:pPr>
          <w:r>
            <w:rPr>
              <w:rFonts w:ascii="Courier New" w:hAnsi="Courier New" w:cs="Courier New"/>
              <w:b/>
              <w:bCs/>
              <w:caps/>
              <w:spacing w:val="-20"/>
              <w:sz w:val="20"/>
              <w:szCs w:val="20"/>
            </w:rPr>
            <w:t>Prefeitura Municipal de Anitápolis</w:t>
          </w:r>
        </w:p>
        <w:p w:rsidR="00C53D95" w:rsidRDefault="00C53D95" w:rsidP="00D43EB1">
          <w:pPr>
            <w:pStyle w:val="Cabealho"/>
            <w:ind w:left="283"/>
            <w:jc w:val="both"/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</w:pPr>
          <w:r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  <w:t>CNPJ 82.892.332/0001-92</w:t>
          </w:r>
          <w:proofErr w:type="gramStart"/>
          <w:r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  <w:t xml:space="preserve">  </w:t>
          </w:r>
        </w:p>
        <w:p w:rsidR="00C53D95" w:rsidRDefault="00C53D95" w:rsidP="00D43EB1">
          <w:pPr>
            <w:pStyle w:val="Cabealho"/>
            <w:ind w:left="283"/>
            <w:jc w:val="both"/>
            <w:rPr>
              <w:rFonts w:ascii="Courier New" w:hAnsi="Courier New" w:cs="Courier New"/>
              <w:spacing w:val="-20"/>
              <w:sz w:val="20"/>
              <w:szCs w:val="20"/>
            </w:rPr>
          </w:pPr>
          <w:proofErr w:type="gramEnd"/>
          <w:r>
            <w:rPr>
              <w:rFonts w:ascii="Courier New" w:hAnsi="Courier New" w:cs="Courier New"/>
              <w:spacing w:val="-20"/>
              <w:sz w:val="20"/>
              <w:szCs w:val="20"/>
            </w:rPr>
            <w:t xml:space="preserve">Rua Gonçalves Júnior, 260 – Centro – 88475-000 – ANITÁPOLIS – </w:t>
          </w:r>
          <w:proofErr w:type="gramStart"/>
          <w:r>
            <w:rPr>
              <w:rFonts w:ascii="Courier New" w:hAnsi="Courier New" w:cs="Courier New"/>
              <w:spacing w:val="-20"/>
              <w:sz w:val="20"/>
              <w:szCs w:val="20"/>
            </w:rPr>
            <w:t>SC</w:t>
          </w:r>
          <w:proofErr w:type="gramEnd"/>
        </w:p>
        <w:p w:rsidR="00C53D95" w:rsidRDefault="00C53D95" w:rsidP="00D43EB1">
          <w:pPr>
            <w:pStyle w:val="Cabealho"/>
            <w:ind w:left="283"/>
            <w:jc w:val="both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  <w:t>Fone</w:t>
          </w:r>
          <w:r>
            <w:rPr>
              <w:rFonts w:ascii="Courier New" w:hAnsi="Courier New" w:cs="Courier New"/>
              <w:spacing w:val="-20"/>
              <w:sz w:val="20"/>
              <w:szCs w:val="20"/>
            </w:rPr>
            <w:t xml:space="preserve">: (0xx) 48 3256-0131 – </w:t>
          </w:r>
          <w:r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  <w:t>Fax</w:t>
          </w:r>
          <w:r>
            <w:rPr>
              <w:rFonts w:ascii="Courier New" w:hAnsi="Courier New" w:cs="Courier New"/>
              <w:spacing w:val="-20"/>
              <w:sz w:val="20"/>
              <w:szCs w:val="20"/>
            </w:rPr>
            <w:t xml:space="preserve"> 3256-0188 </w:t>
          </w:r>
          <w:proofErr w:type="gramStart"/>
          <w:r>
            <w:rPr>
              <w:rFonts w:ascii="Courier New" w:hAnsi="Courier New" w:cs="Courier New"/>
              <w:b/>
              <w:bCs/>
              <w:spacing w:val="-20"/>
              <w:sz w:val="20"/>
              <w:szCs w:val="20"/>
            </w:rPr>
            <w:t>E-mail</w:t>
          </w:r>
          <w:r>
            <w:rPr>
              <w:rFonts w:ascii="Courier New" w:hAnsi="Courier New" w:cs="Courier New"/>
              <w:spacing w:val="-20"/>
              <w:sz w:val="20"/>
              <w:szCs w:val="20"/>
            </w:rPr>
            <w:t>:</w:t>
          </w:r>
          <w:proofErr w:type="gramEnd"/>
          <w:r>
            <w:rPr>
              <w:rFonts w:ascii="Courier New" w:hAnsi="Courier New" w:cs="Courier New"/>
              <w:spacing w:val="-20"/>
              <w:sz w:val="20"/>
              <w:szCs w:val="20"/>
            </w:rPr>
            <w:t>prefeitura@anitápolis.sc.gov.br</w:t>
          </w:r>
        </w:p>
        <w:p w:rsidR="00C53D95" w:rsidRDefault="00C53D95" w:rsidP="00D43EB1">
          <w:pPr>
            <w:pStyle w:val="Cabealho"/>
            <w:jc w:val="both"/>
            <w:rPr>
              <w:rFonts w:ascii="Arial" w:hAnsi="Arial" w:cs="Arial"/>
              <w:b/>
              <w:bCs/>
              <w:color w:val="800000"/>
              <w:spacing w:val="-16"/>
              <w:sz w:val="20"/>
              <w:szCs w:val="20"/>
            </w:rPr>
          </w:pPr>
        </w:p>
      </w:tc>
    </w:tr>
  </w:tbl>
  <w:p w:rsidR="00C53D95" w:rsidRDefault="00C53D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EC8"/>
    <w:multiLevelType w:val="hybridMultilevel"/>
    <w:tmpl w:val="BAB8AC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75CD4"/>
    <w:multiLevelType w:val="hybridMultilevel"/>
    <w:tmpl w:val="D4929B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E94337"/>
    <w:multiLevelType w:val="hybridMultilevel"/>
    <w:tmpl w:val="9FB803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347E"/>
    <w:multiLevelType w:val="hybridMultilevel"/>
    <w:tmpl w:val="E69443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96E54"/>
    <w:multiLevelType w:val="hybridMultilevel"/>
    <w:tmpl w:val="CBA4CFB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720"/>
    <w:rsid w:val="00031856"/>
    <w:rsid w:val="0003690E"/>
    <w:rsid w:val="00037ACA"/>
    <w:rsid w:val="00046794"/>
    <w:rsid w:val="00054024"/>
    <w:rsid w:val="000579D1"/>
    <w:rsid w:val="000A7C42"/>
    <w:rsid w:val="000B1F01"/>
    <w:rsid w:val="000D5421"/>
    <w:rsid w:val="000D650B"/>
    <w:rsid w:val="000F1DA4"/>
    <w:rsid w:val="00100AC2"/>
    <w:rsid w:val="00101E55"/>
    <w:rsid w:val="00101F95"/>
    <w:rsid w:val="00102507"/>
    <w:rsid w:val="0010623C"/>
    <w:rsid w:val="00115D3C"/>
    <w:rsid w:val="001203B2"/>
    <w:rsid w:val="00125D53"/>
    <w:rsid w:val="00135CC4"/>
    <w:rsid w:val="0014045E"/>
    <w:rsid w:val="00152352"/>
    <w:rsid w:val="00160B3C"/>
    <w:rsid w:val="001617D5"/>
    <w:rsid w:val="00167A24"/>
    <w:rsid w:val="00170A6A"/>
    <w:rsid w:val="0017217D"/>
    <w:rsid w:val="00174EF3"/>
    <w:rsid w:val="00177DCA"/>
    <w:rsid w:val="00180B99"/>
    <w:rsid w:val="001A0D88"/>
    <w:rsid w:val="001A40E5"/>
    <w:rsid w:val="001A69AF"/>
    <w:rsid w:val="001B5D13"/>
    <w:rsid w:val="001B67E7"/>
    <w:rsid w:val="001C68E2"/>
    <w:rsid w:val="001E120C"/>
    <w:rsid w:val="001E4B9D"/>
    <w:rsid w:val="001F623C"/>
    <w:rsid w:val="0020633A"/>
    <w:rsid w:val="00206A8D"/>
    <w:rsid w:val="00210B4C"/>
    <w:rsid w:val="00213555"/>
    <w:rsid w:val="0022005D"/>
    <w:rsid w:val="002232D4"/>
    <w:rsid w:val="00223777"/>
    <w:rsid w:val="00226975"/>
    <w:rsid w:val="00235386"/>
    <w:rsid w:val="002460D1"/>
    <w:rsid w:val="00250F08"/>
    <w:rsid w:val="00253578"/>
    <w:rsid w:val="00254AAF"/>
    <w:rsid w:val="00255AA0"/>
    <w:rsid w:val="00255CA6"/>
    <w:rsid w:val="00283839"/>
    <w:rsid w:val="00291BA4"/>
    <w:rsid w:val="002A3B63"/>
    <w:rsid w:val="002B0C0C"/>
    <w:rsid w:val="002D3F08"/>
    <w:rsid w:val="002D6B5E"/>
    <w:rsid w:val="003033BD"/>
    <w:rsid w:val="0030393D"/>
    <w:rsid w:val="003130E1"/>
    <w:rsid w:val="00317E92"/>
    <w:rsid w:val="00325BCD"/>
    <w:rsid w:val="00326ABE"/>
    <w:rsid w:val="0034331B"/>
    <w:rsid w:val="003439A9"/>
    <w:rsid w:val="003555A0"/>
    <w:rsid w:val="0035651F"/>
    <w:rsid w:val="00381690"/>
    <w:rsid w:val="00386283"/>
    <w:rsid w:val="0039718D"/>
    <w:rsid w:val="003B20CD"/>
    <w:rsid w:val="003B712F"/>
    <w:rsid w:val="003C37FA"/>
    <w:rsid w:val="003C59CC"/>
    <w:rsid w:val="003D2B00"/>
    <w:rsid w:val="003E2C4C"/>
    <w:rsid w:val="003E740D"/>
    <w:rsid w:val="003F7BD4"/>
    <w:rsid w:val="00413186"/>
    <w:rsid w:val="00422502"/>
    <w:rsid w:val="004261D6"/>
    <w:rsid w:val="004376D8"/>
    <w:rsid w:val="00455B6C"/>
    <w:rsid w:val="00473AE7"/>
    <w:rsid w:val="00477B4B"/>
    <w:rsid w:val="00482D79"/>
    <w:rsid w:val="004853FE"/>
    <w:rsid w:val="004861BA"/>
    <w:rsid w:val="004A26CE"/>
    <w:rsid w:val="004B7F00"/>
    <w:rsid w:val="004D4760"/>
    <w:rsid w:val="004E3C54"/>
    <w:rsid w:val="004E4193"/>
    <w:rsid w:val="004F09B3"/>
    <w:rsid w:val="004F0B2D"/>
    <w:rsid w:val="00500D02"/>
    <w:rsid w:val="00507315"/>
    <w:rsid w:val="0051332D"/>
    <w:rsid w:val="005313B6"/>
    <w:rsid w:val="005421B2"/>
    <w:rsid w:val="00542ED7"/>
    <w:rsid w:val="0055308F"/>
    <w:rsid w:val="0055387B"/>
    <w:rsid w:val="0055427F"/>
    <w:rsid w:val="005564E7"/>
    <w:rsid w:val="00556520"/>
    <w:rsid w:val="005574A5"/>
    <w:rsid w:val="00567FE2"/>
    <w:rsid w:val="00584CFB"/>
    <w:rsid w:val="00592C43"/>
    <w:rsid w:val="005C7C41"/>
    <w:rsid w:val="005D66D6"/>
    <w:rsid w:val="005E42A8"/>
    <w:rsid w:val="005E44B4"/>
    <w:rsid w:val="005E58B0"/>
    <w:rsid w:val="005F4A68"/>
    <w:rsid w:val="005F4E7D"/>
    <w:rsid w:val="005F5C40"/>
    <w:rsid w:val="00613844"/>
    <w:rsid w:val="00614E59"/>
    <w:rsid w:val="006245BC"/>
    <w:rsid w:val="0062561D"/>
    <w:rsid w:val="0062644E"/>
    <w:rsid w:val="00632E26"/>
    <w:rsid w:val="00640D03"/>
    <w:rsid w:val="00644F13"/>
    <w:rsid w:val="00671036"/>
    <w:rsid w:val="00673DB5"/>
    <w:rsid w:val="00675D66"/>
    <w:rsid w:val="00687483"/>
    <w:rsid w:val="006917A8"/>
    <w:rsid w:val="006A7F2C"/>
    <w:rsid w:val="006B156B"/>
    <w:rsid w:val="006B2F8C"/>
    <w:rsid w:val="006B5941"/>
    <w:rsid w:val="006B7DF2"/>
    <w:rsid w:val="006C3EDA"/>
    <w:rsid w:val="006D6BF6"/>
    <w:rsid w:val="006E0712"/>
    <w:rsid w:val="006E10FC"/>
    <w:rsid w:val="00714345"/>
    <w:rsid w:val="007206DB"/>
    <w:rsid w:val="00720C2A"/>
    <w:rsid w:val="0072339E"/>
    <w:rsid w:val="00730AF6"/>
    <w:rsid w:val="00736C58"/>
    <w:rsid w:val="00741C75"/>
    <w:rsid w:val="0074418B"/>
    <w:rsid w:val="00776DB6"/>
    <w:rsid w:val="0078054E"/>
    <w:rsid w:val="0078552B"/>
    <w:rsid w:val="0078636D"/>
    <w:rsid w:val="007A05C5"/>
    <w:rsid w:val="007A4C95"/>
    <w:rsid w:val="007A6113"/>
    <w:rsid w:val="007A6405"/>
    <w:rsid w:val="007B531B"/>
    <w:rsid w:val="007D04C1"/>
    <w:rsid w:val="007D6643"/>
    <w:rsid w:val="007E0159"/>
    <w:rsid w:val="007E1D2C"/>
    <w:rsid w:val="007F4B03"/>
    <w:rsid w:val="007F7F4B"/>
    <w:rsid w:val="00805765"/>
    <w:rsid w:val="00810E4A"/>
    <w:rsid w:val="00821A0F"/>
    <w:rsid w:val="0082429B"/>
    <w:rsid w:val="00836943"/>
    <w:rsid w:val="0084499D"/>
    <w:rsid w:val="00845F76"/>
    <w:rsid w:val="008504B4"/>
    <w:rsid w:val="0086062B"/>
    <w:rsid w:val="00861FC2"/>
    <w:rsid w:val="008642E2"/>
    <w:rsid w:val="008664BA"/>
    <w:rsid w:val="008679AD"/>
    <w:rsid w:val="00872EE0"/>
    <w:rsid w:val="008740FD"/>
    <w:rsid w:val="00876F6B"/>
    <w:rsid w:val="00882CFE"/>
    <w:rsid w:val="00883AF9"/>
    <w:rsid w:val="00883BEB"/>
    <w:rsid w:val="00887D24"/>
    <w:rsid w:val="00890C6A"/>
    <w:rsid w:val="008950C9"/>
    <w:rsid w:val="008B5F62"/>
    <w:rsid w:val="008B6B27"/>
    <w:rsid w:val="008D0009"/>
    <w:rsid w:val="008D079E"/>
    <w:rsid w:val="008E02A1"/>
    <w:rsid w:val="008E4820"/>
    <w:rsid w:val="008E6981"/>
    <w:rsid w:val="008F63E1"/>
    <w:rsid w:val="009126C1"/>
    <w:rsid w:val="00922BB1"/>
    <w:rsid w:val="009478CA"/>
    <w:rsid w:val="0095788C"/>
    <w:rsid w:val="0096466B"/>
    <w:rsid w:val="00982817"/>
    <w:rsid w:val="0098738B"/>
    <w:rsid w:val="00994F84"/>
    <w:rsid w:val="009A1C0A"/>
    <w:rsid w:val="009B5E1E"/>
    <w:rsid w:val="009B61B7"/>
    <w:rsid w:val="009C2072"/>
    <w:rsid w:val="009C75D1"/>
    <w:rsid w:val="009D7640"/>
    <w:rsid w:val="009E0A4C"/>
    <w:rsid w:val="009E1FFA"/>
    <w:rsid w:val="009F6F8A"/>
    <w:rsid w:val="009F7DD3"/>
    <w:rsid w:val="00A008CC"/>
    <w:rsid w:val="00A1680A"/>
    <w:rsid w:val="00A17648"/>
    <w:rsid w:val="00A2521E"/>
    <w:rsid w:val="00A37C23"/>
    <w:rsid w:val="00A51F13"/>
    <w:rsid w:val="00A6031F"/>
    <w:rsid w:val="00A74CA3"/>
    <w:rsid w:val="00A92BCF"/>
    <w:rsid w:val="00AC4F3D"/>
    <w:rsid w:val="00AD6C9E"/>
    <w:rsid w:val="00AE138A"/>
    <w:rsid w:val="00AE6FDD"/>
    <w:rsid w:val="00AF23D8"/>
    <w:rsid w:val="00AF7715"/>
    <w:rsid w:val="00B144FF"/>
    <w:rsid w:val="00B159EF"/>
    <w:rsid w:val="00B239D4"/>
    <w:rsid w:val="00B23C32"/>
    <w:rsid w:val="00B2628B"/>
    <w:rsid w:val="00B45060"/>
    <w:rsid w:val="00B452FA"/>
    <w:rsid w:val="00B53D2D"/>
    <w:rsid w:val="00B737DF"/>
    <w:rsid w:val="00B746B6"/>
    <w:rsid w:val="00B75CE6"/>
    <w:rsid w:val="00BB3D7B"/>
    <w:rsid w:val="00BC6624"/>
    <w:rsid w:val="00BD078B"/>
    <w:rsid w:val="00BF3208"/>
    <w:rsid w:val="00BF5340"/>
    <w:rsid w:val="00C061E1"/>
    <w:rsid w:val="00C50EB6"/>
    <w:rsid w:val="00C5302E"/>
    <w:rsid w:val="00C534B3"/>
    <w:rsid w:val="00C53D95"/>
    <w:rsid w:val="00C549DC"/>
    <w:rsid w:val="00C633B7"/>
    <w:rsid w:val="00C76C6E"/>
    <w:rsid w:val="00C84865"/>
    <w:rsid w:val="00C87B3E"/>
    <w:rsid w:val="00C9250D"/>
    <w:rsid w:val="00C9328F"/>
    <w:rsid w:val="00C94636"/>
    <w:rsid w:val="00C97418"/>
    <w:rsid w:val="00CA1D20"/>
    <w:rsid w:val="00CC4C7D"/>
    <w:rsid w:val="00CC5D5F"/>
    <w:rsid w:val="00CD2B87"/>
    <w:rsid w:val="00CD6CDE"/>
    <w:rsid w:val="00CE7810"/>
    <w:rsid w:val="00CF4A21"/>
    <w:rsid w:val="00D04D3B"/>
    <w:rsid w:val="00D0552B"/>
    <w:rsid w:val="00D10A8E"/>
    <w:rsid w:val="00D14DCC"/>
    <w:rsid w:val="00D25A02"/>
    <w:rsid w:val="00D43452"/>
    <w:rsid w:val="00D43EB1"/>
    <w:rsid w:val="00D4626B"/>
    <w:rsid w:val="00D70CF3"/>
    <w:rsid w:val="00D72BB7"/>
    <w:rsid w:val="00D73F36"/>
    <w:rsid w:val="00D77DB6"/>
    <w:rsid w:val="00D83039"/>
    <w:rsid w:val="00DB0EC6"/>
    <w:rsid w:val="00DC4DE4"/>
    <w:rsid w:val="00DF5D8C"/>
    <w:rsid w:val="00E01F81"/>
    <w:rsid w:val="00E11F87"/>
    <w:rsid w:val="00E16285"/>
    <w:rsid w:val="00E278C4"/>
    <w:rsid w:val="00E30734"/>
    <w:rsid w:val="00E32C1C"/>
    <w:rsid w:val="00E37A48"/>
    <w:rsid w:val="00E57458"/>
    <w:rsid w:val="00E61AE6"/>
    <w:rsid w:val="00E62720"/>
    <w:rsid w:val="00E7446E"/>
    <w:rsid w:val="00E85A25"/>
    <w:rsid w:val="00EB4907"/>
    <w:rsid w:val="00EC0D58"/>
    <w:rsid w:val="00EC2B1F"/>
    <w:rsid w:val="00EC4B01"/>
    <w:rsid w:val="00ED2D96"/>
    <w:rsid w:val="00ED6045"/>
    <w:rsid w:val="00EE024C"/>
    <w:rsid w:val="00EE5109"/>
    <w:rsid w:val="00EE5A3F"/>
    <w:rsid w:val="00F0650E"/>
    <w:rsid w:val="00F3678F"/>
    <w:rsid w:val="00F371F0"/>
    <w:rsid w:val="00F43DF3"/>
    <w:rsid w:val="00F44160"/>
    <w:rsid w:val="00F5612A"/>
    <w:rsid w:val="00F632B2"/>
    <w:rsid w:val="00F64046"/>
    <w:rsid w:val="00F65A50"/>
    <w:rsid w:val="00F8030D"/>
    <w:rsid w:val="00F85277"/>
    <w:rsid w:val="00F8673D"/>
    <w:rsid w:val="00F9347D"/>
    <w:rsid w:val="00F96D09"/>
    <w:rsid w:val="00FA3808"/>
    <w:rsid w:val="00FB1522"/>
    <w:rsid w:val="00FB1677"/>
    <w:rsid w:val="00FD0181"/>
    <w:rsid w:val="00FD1FC2"/>
    <w:rsid w:val="00FD2B5A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26"/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5313B6"/>
    <w:pPr>
      <w:keepNext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5313B6"/>
    <w:pPr>
      <w:keepNext/>
      <w:jc w:val="center"/>
      <w:outlineLvl w:val="8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uiPriority w:val="99"/>
    <w:locked/>
    <w:rsid w:val="005313B6"/>
    <w:rPr>
      <w:b/>
      <w:bCs/>
      <w:sz w:val="24"/>
      <w:szCs w:val="24"/>
    </w:rPr>
  </w:style>
  <w:style w:type="character" w:customStyle="1" w:styleId="Ttulo9Char">
    <w:name w:val="Título 9 Char"/>
    <w:link w:val="Ttulo9"/>
    <w:uiPriority w:val="99"/>
    <w:locked/>
    <w:rsid w:val="005313B6"/>
    <w:rPr>
      <w:rFonts w:ascii="Arial" w:hAnsi="Arial" w:cs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632E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5313B6"/>
    <w:rPr>
      <w:sz w:val="16"/>
      <w:szCs w:val="16"/>
    </w:rPr>
  </w:style>
  <w:style w:type="character" w:styleId="Hyperlink">
    <w:name w:val="Hyperlink"/>
    <w:uiPriority w:val="99"/>
    <w:rsid w:val="00632E2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32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D04D3B"/>
    <w:rPr>
      <w:sz w:val="24"/>
      <w:szCs w:val="24"/>
    </w:rPr>
  </w:style>
  <w:style w:type="paragraph" w:customStyle="1" w:styleId="ARTIGO">
    <w:name w:val="ARTIGO"/>
    <w:uiPriority w:val="99"/>
    <w:rsid w:val="00632E26"/>
    <w:pPr>
      <w:widowControl w:val="0"/>
      <w:autoSpaceDE w:val="0"/>
      <w:autoSpaceDN w:val="0"/>
      <w:adjustRightInd w:val="0"/>
      <w:ind w:firstLine="576"/>
      <w:jc w:val="both"/>
    </w:pPr>
    <w:rPr>
      <w:color w:val="000000"/>
      <w:sz w:val="24"/>
      <w:szCs w:val="24"/>
    </w:rPr>
  </w:style>
  <w:style w:type="paragraph" w:customStyle="1" w:styleId="LETRA">
    <w:name w:val="LETRA"/>
    <w:uiPriority w:val="99"/>
    <w:rsid w:val="00632E26"/>
    <w:pPr>
      <w:widowControl w:val="0"/>
      <w:autoSpaceDE w:val="0"/>
      <w:autoSpaceDN w:val="0"/>
      <w:adjustRightInd w:val="0"/>
      <w:ind w:firstLine="1440"/>
      <w:jc w:val="both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E48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D04D3B"/>
    <w:rPr>
      <w:sz w:val="24"/>
      <w:szCs w:val="24"/>
    </w:rPr>
  </w:style>
  <w:style w:type="paragraph" w:styleId="NormalWeb">
    <w:name w:val="Normal (Web)"/>
    <w:basedOn w:val="Normal"/>
    <w:uiPriority w:val="99"/>
    <w:rsid w:val="00DF5D8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561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13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link w:val="Corpodetexto"/>
    <w:uiPriority w:val="99"/>
    <w:locked/>
    <w:rsid w:val="005313B6"/>
    <w:rPr>
      <w:rFonts w:ascii="Arial" w:hAnsi="Arial" w:cs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313B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uiPriority w:val="99"/>
    <w:locked/>
    <w:rsid w:val="005313B6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rsid w:val="005313B6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Recuodecorpodetexto"/>
    <w:uiPriority w:val="99"/>
    <w:locked/>
    <w:rsid w:val="005313B6"/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5313B6"/>
    <w:pPr>
      <w:spacing w:after="120"/>
      <w:jc w:val="both"/>
    </w:pPr>
    <w:rPr>
      <w:b/>
      <w:bCs/>
      <w:sz w:val="28"/>
      <w:szCs w:val="28"/>
    </w:rPr>
  </w:style>
  <w:style w:type="character" w:customStyle="1" w:styleId="Corpodetexto3Char">
    <w:name w:val="Corpo de texto 3 Char"/>
    <w:link w:val="Corpodetexto3"/>
    <w:uiPriority w:val="99"/>
    <w:locked/>
    <w:rsid w:val="005313B6"/>
    <w:rPr>
      <w:b/>
      <w:bCs/>
      <w:sz w:val="28"/>
      <w:szCs w:val="28"/>
    </w:rPr>
  </w:style>
  <w:style w:type="paragraph" w:styleId="PargrafodaLista">
    <w:name w:val="List Paragraph"/>
    <w:basedOn w:val="Normal"/>
    <w:uiPriority w:val="99"/>
    <w:qFormat/>
    <w:rsid w:val="005313B6"/>
    <w:pPr>
      <w:ind w:left="720"/>
    </w:pPr>
  </w:style>
  <w:style w:type="character" w:customStyle="1" w:styleId="fparagrafo">
    <w:name w:val="f_paragrafo"/>
    <w:basedOn w:val="Fontepargpadro"/>
    <w:uiPriority w:val="99"/>
    <w:rsid w:val="00673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33A1-41A6-4D18-83D6-D9B01EAF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 DE  DE AGOSTO DE 2009</vt:lpstr>
    </vt:vector>
  </TitlesOfParts>
  <Company>Net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 DE  DE AGOSTO DE 2009</dc:title>
  <dc:subject/>
  <dc:creator>Christian Loch Teodoro</dc:creator>
  <cp:keywords/>
  <dc:description/>
  <cp:lastModifiedBy>Licitação</cp:lastModifiedBy>
  <cp:revision>111</cp:revision>
  <cp:lastPrinted>2014-05-30T14:18:00Z</cp:lastPrinted>
  <dcterms:created xsi:type="dcterms:W3CDTF">2013-05-14T13:09:00Z</dcterms:created>
  <dcterms:modified xsi:type="dcterms:W3CDTF">2020-03-13T11:50:00Z</dcterms:modified>
</cp:coreProperties>
</file>