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1B" w:rsidRDefault="00D9211B" w:rsidP="00D9211B">
      <w:pPr>
        <w:rPr>
          <w:rFonts w:ascii="Arial" w:hAnsi="Arial" w:cs="Arial"/>
          <w:b/>
          <w:sz w:val="24"/>
          <w:szCs w:val="24"/>
        </w:rPr>
      </w:pPr>
    </w:p>
    <w:p w:rsidR="00105960" w:rsidRPr="00EB04EF" w:rsidRDefault="00105960" w:rsidP="00D63819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EB04EF">
        <w:rPr>
          <w:rFonts w:ascii="Arial" w:hAnsi="Arial" w:cs="Arial"/>
          <w:b/>
          <w:sz w:val="24"/>
          <w:szCs w:val="24"/>
        </w:rPr>
        <w:t xml:space="preserve">LEI N° </w:t>
      </w:r>
      <w:r w:rsidR="002C17F0" w:rsidRPr="00EB04EF">
        <w:rPr>
          <w:rFonts w:ascii="Arial" w:hAnsi="Arial" w:cs="Arial"/>
          <w:b/>
          <w:sz w:val="24"/>
          <w:szCs w:val="24"/>
        </w:rPr>
        <w:t>1011</w:t>
      </w:r>
      <w:r w:rsidRPr="00EB04EF">
        <w:rPr>
          <w:rFonts w:ascii="Arial" w:hAnsi="Arial" w:cs="Arial"/>
          <w:b/>
          <w:sz w:val="24"/>
          <w:szCs w:val="24"/>
        </w:rPr>
        <w:t>/2019.</w:t>
      </w:r>
    </w:p>
    <w:p w:rsidR="002C17F0" w:rsidRPr="00EB04EF" w:rsidRDefault="002C17F0" w:rsidP="00D63819">
      <w:pPr>
        <w:ind w:left="424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7A2393" w:rsidRPr="00EB04EF" w:rsidRDefault="002C3698" w:rsidP="00D63819">
      <w:pPr>
        <w:ind w:left="2832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B04EF">
        <w:rPr>
          <w:rFonts w:ascii="Arial" w:hAnsi="Arial" w:cs="Arial"/>
          <w:b/>
          <w:bCs/>
          <w:iCs/>
          <w:sz w:val="24"/>
          <w:szCs w:val="24"/>
        </w:rPr>
        <w:t>INSTITUI A “SEMANA MUNICIPA</w:t>
      </w:r>
      <w:r w:rsidR="00105960" w:rsidRPr="00EB04EF">
        <w:rPr>
          <w:rFonts w:ascii="Arial" w:hAnsi="Arial" w:cs="Arial"/>
          <w:b/>
          <w:bCs/>
          <w:iCs/>
          <w:sz w:val="24"/>
          <w:szCs w:val="24"/>
        </w:rPr>
        <w:t>L DE VALORIZAÇÃO DO PATRIMÔNIO HISTÓRICO E CULTURAL DE ANITÁPO</w:t>
      </w:r>
      <w:r w:rsidRPr="00EB04EF">
        <w:rPr>
          <w:rFonts w:ascii="Arial" w:hAnsi="Arial" w:cs="Arial"/>
          <w:b/>
          <w:bCs/>
          <w:iCs/>
          <w:sz w:val="24"/>
          <w:szCs w:val="24"/>
        </w:rPr>
        <w:t>L</w:t>
      </w:r>
      <w:r w:rsidR="00105960" w:rsidRPr="00EB04EF">
        <w:rPr>
          <w:rFonts w:ascii="Arial" w:hAnsi="Arial" w:cs="Arial"/>
          <w:b/>
          <w:bCs/>
          <w:iCs/>
          <w:sz w:val="24"/>
          <w:szCs w:val="24"/>
        </w:rPr>
        <w:t>IS/SC”, E DÁ OUTRAS PROVIDÊNCIAS.</w:t>
      </w:r>
    </w:p>
    <w:p w:rsidR="00EB04EF" w:rsidRDefault="00EB04EF" w:rsidP="00D63819">
      <w:pPr>
        <w:jc w:val="both"/>
        <w:rPr>
          <w:rFonts w:ascii="Arial" w:hAnsi="Arial" w:cs="Arial"/>
          <w:b/>
          <w:sz w:val="24"/>
          <w:szCs w:val="24"/>
        </w:rPr>
      </w:pPr>
    </w:p>
    <w:p w:rsidR="00D63819" w:rsidRPr="00C7751B" w:rsidRDefault="00D63819" w:rsidP="00D63819">
      <w:pPr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ROGÉRIO HASSE</w:t>
      </w:r>
      <w:r w:rsidRPr="00C7751B">
        <w:rPr>
          <w:rFonts w:ascii="Arial" w:hAnsi="Arial" w:cs="Arial"/>
          <w:b/>
          <w:sz w:val="24"/>
          <w:szCs w:val="24"/>
        </w:rPr>
        <w:t>, Prefeito Municipal de Anitápolis</w:t>
      </w:r>
      <w:r>
        <w:rPr>
          <w:rFonts w:ascii="Arial" w:hAnsi="Arial" w:cs="Arial"/>
          <w:b/>
          <w:sz w:val="24"/>
          <w:szCs w:val="24"/>
        </w:rPr>
        <w:t xml:space="preserve"> em exercício</w:t>
      </w:r>
      <w:r w:rsidRPr="00C7751B">
        <w:rPr>
          <w:rFonts w:ascii="Arial" w:hAnsi="Arial" w:cs="Arial"/>
          <w:b/>
          <w:sz w:val="24"/>
          <w:szCs w:val="24"/>
        </w:rPr>
        <w:t>, faz saber a todos os habitantes do Município que a Câmara Municipal aprovou e ele sanciona a seguinte Lei:</w:t>
      </w:r>
    </w:p>
    <w:p w:rsidR="00EB04EF" w:rsidRDefault="00EB04EF" w:rsidP="00D63819">
      <w:pPr>
        <w:pStyle w:val="NormalWeb"/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105960" w:rsidRDefault="00105960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>Art. 1°. Fica instituída a "Semana Municipal de Valorização do Patrimônio Histórico e Cultural de Anitápolis/SC”, que passa a integrar o Calendário Oficial de Eventos do Município. Parágrafo único. A data a que alude o caput será lembrada, todos os anos, na semana do dia 16 de Outubro, Dia que Ocorreu o Combate da Garganta.</w:t>
      </w:r>
    </w:p>
    <w:p w:rsidR="00EB04EF" w:rsidRDefault="00EB04EF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</w:p>
    <w:p w:rsidR="00105960" w:rsidRDefault="00105960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>Art. 2º. Durante a "Semana Municipal de Valorização do Patrimônio Histórico e Cultural de Anitápolis”, deverá ser dada total publicidade aos patrimônios existentes, bem como resgate da história dos que já deixaram de existir. </w:t>
      </w:r>
    </w:p>
    <w:p w:rsidR="00EB04EF" w:rsidRDefault="00EB04EF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</w:p>
    <w:p w:rsidR="00105960" w:rsidRDefault="00105960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>Art. 3º. Os Poderes Executivo e Legislativo de Anitápolis/SC poderão promover durante a Semana instituída por esta Lei, uma série de ações e atividades, juntamente com entidades particulares, públicas, setorial e a sociedade civil, em geral, debatendo a importância histórico-cultural dos Patrimônios Históricos Municipais, sejam eles de razão material ou imaterial existentes.</w:t>
      </w:r>
    </w:p>
    <w:p w:rsidR="00EB04EF" w:rsidRPr="00EB04EF" w:rsidRDefault="00EB04EF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</w:p>
    <w:p w:rsidR="00D63819" w:rsidRDefault="00D63819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D63819" w:rsidRDefault="00D63819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</w:p>
    <w:p w:rsidR="00105960" w:rsidRPr="00EB04EF" w:rsidRDefault="00105960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>Parágrafo único. Fica o Poder Público Municipal autorizado a celebrar parcerias com outras entidades governamentais e com a iniciativa privada a fim de organizar as atividades.</w:t>
      </w:r>
    </w:p>
    <w:p w:rsidR="00105960" w:rsidRPr="00EB04EF" w:rsidRDefault="00105960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 xml:space="preserve">              </w:t>
      </w:r>
    </w:p>
    <w:p w:rsidR="00105960" w:rsidRPr="00EB04EF" w:rsidRDefault="00105960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 xml:space="preserve">    </w:t>
      </w:r>
      <w:r w:rsidR="00EB04EF">
        <w:rPr>
          <w:rFonts w:ascii="Arial" w:hAnsi="Arial" w:cs="Arial"/>
          <w:bCs/>
        </w:rPr>
        <w:t xml:space="preserve">  </w:t>
      </w:r>
      <w:r w:rsidRPr="00EB04EF">
        <w:rPr>
          <w:rFonts w:ascii="Arial" w:hAnsi="Arial" w:cs="Arial"/>
          <w:bCs/>
        </w:rPr>
        <w:t xml:space="preserve"> Art. 4º. Caberá ao Poder Executivo e aos Órgãos Municipais responsáveis pelo Patrimônio Histórico, à adoção das medidas necessárias à consecução das disposições desta Lei. </w:t>
      </w:r>
    </w:p>
    <w:p w:rsidR="00EB04EF" w:rsidRDefault="00105960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 xml:space="preserve">                   </w:t>
      </w:r>
    </w:p>
    <w:p w:rsidR="00105960" w:rsidRPr="00EB04EF" w:rsidRDefault="00105960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>Art. 5º. Esta Lei entra em vigor na data de sua publicação, produzindo efeitos somente a partir do exercício financeiro de 2020. </w:t>
      </w:r>
    </w:p>
    <w:p w:rsidR="00EB04EF" w:rsidRDefault="00105960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 xml:space="preserve">            </w:t>
      </w:r>
    </w:p>
    <w:p w:rsidR="00105960" w:rsidRPr="00EB04EF" w:rsidRDefault="00105960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>Art. 6º. As despesas decorrentes da execução desta Lei correrão por conta das dotações orçamentárias próprias, suplementadas se necessário.</w:t>
      </w:r>
    </w:p>
    <w:p w:rsidR="00EB04EF" w:rsidRDefault="00105960" w:rsidP="00D63819">
      <w:pPr>
        <w:pStyle w:val="NormalWeb"/>
        <w:spacing w:line="276" w:lineRule="auto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 xml:space="preserve">            </w:t>
      </w:r>
    </w:p>
    <w:p w:rsidR="002C17F0" w:rsidRDefault="00105960" w:rsidP="00D63819">
      <w:pPr>
        <w:pStyle w:val="NormalWeb"/>
        <w:spacing w:line="276" w:lineRule="auto"/>
        <w:ind w:firstLine="708"/>
        <w:jc w:val="both"/>
        <w:rPr>
          <w:rFonts w:ascii="Arial" w:hAnsi="Arial" w:cs="Arial"/>
          <w:bCs/>
        </w:rPr>
      </w:pPr>
      <w:r w:rsidRPr="00EB04EF">
        <w:rPr>
          <w:rFonts w:ascii="Arial" w:hAnsi="Arial" w:cs="Arial"/>
          <w:bCs/>
        </w:rPr>
        <w:t>Art. 7º. Revogada as disposições em contrário.</w:t>
      </w:r>
    </w:p>
    <w:p w:rsidR="00EB04EF" w:rsidRDefault="00EB04EF" w:rsidP="00D63819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C17F0" w:rsidRPr="00EB04EF" w:rsidRDefault="002C17F0" w:rsidP="00D638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4EF">
        <w:rPr>
          <w:rFonts w:ascii="Arial" w:hAnsi="Arial" w:cs="Arial"/>
          <w:sz w:val="24"/>
          <w:szCs w:val="24"/>
        </w:rPr>
        <w:t>Município de Anitápolis, em 20 de novembro de 2019.</w:t>
      </w:r>
    </w:p>
    <w:p w:rsidR="002C17F0" w:rsidRPr="00EB04EF" w:rsidRDefault="002C17F0" w:rsidP="00D63819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2C17F0" w:rsidRPr="00EB04EF" w:rsidRDefault="002C17F0" w:rsidP="00D63819">
      <w:pPr>
        <w:jc w:val="center"/>
        <w:rPr>
          <w:rFonts w:ascii="Arial" w:hAnsi="Arial" w:cs="Arial"/>
          <w:sz w:val="24"/>
          <w:szCs w:val="24"/>
        </w:rPr>
      </w:pPr>
      <w:r w:rsidRPr="00EB04EF">
        <w:rPr>
          <w:rFonts w:ascii="Arial" w:hAnsi="Arial" w:cs="Arial"/>
          <w:sz w:val="24"/>
          <w:szCs w:val="24"/>
        </w:rPr>
        <w:t xml:space="preserve">Rogério </w:t>
      </w:r>
      <w:proofErr w:type="spellStart"/>
      <w:r w:rsidRPr="00EB04EF">
        <w:rPr>
          <w:rFonts w:ascii="Arial" w:hAnsi="Arial" w:cs="Arial"/>
          <w:sz w:val="24"/>
          <w:szCs w:val="24"/>
        </w:rPr>
        <w:t>Hasse</w:t>
      </w:r>
      <w:proofErr w:type="spellEnd"/>
    </w:p>
    <w:p w:rsidR="002C17F0" w:rsidRPr="00EB04EF" w:rsidRDefault="002C17F0" w:rsidP="00D63819">
      <w:pPr>
        <w:jc w:val="center"/>
        <w:rPr>
          <w:rFonts w:ascii="Arial" w:hAnsi="Arial" w:cs="Arial"/>
          <w:sz w:val="24"/>
          <w:szCs w:val="24"/>
        </w:rPr>
      </w:pPr>
      <w:r w:rsidRPr="00EB04EF">
        <w:rPr>
          <w:rFonts w:ascii="Arial" w:hAnsi="Arial" w:cs="Arial"/>
          <w:sz w:val="24"/>
          <w:szCs w:val="24"/>
        </w:rPr>
        <w:t>Prefeito Municipal em exercício</w:t>
      </w:r>
    </w:p>
    <w:p w:rsidR="002C17F0" w:rsidRPr="00EB04EF" w:rsidRDefault="002C17F0" w:rsidP="00D63819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2C17F0" w:rsidRPr="00EB04EF" w:rsidRDefault="002C17F0" w:rsidP="00D63819">
      <w:pPr>
        <w:shd w:val="clear" w:color="auto" w:fill="FFFFFF"/>
        <w:jc w:val="both"/>
        <w:outlineLvl w:val="1"/>
        <w:rPr>
          <w:rFonts w:ascii="Arial" w:hAnsi="Arial" w:cs="Arial"/>
          <w:sz w:val="24"/>
          <w:szCs w:val="24"/>
        </w:rPr>
      </w:pPr>
      <w:r w:rsidRPr="00EB04EF">
        <w:rPr>
          <w:rFonts w:ascii="Arial" w:hAnsi="Arial" w:cs="Arial"/>
          <w:sz w:val="24"/>
          <w:szCs w:val="24"/>
        </w:rPr>
        <w:t>Registrado e Publicado a presente Lei no órgão oficial do Município de Anitápolis, em 20 de novembro de 2019.</w:t>
      </w:r>
    </w:p>
    <w:p w:rsidR="002C17F0" w:rsidRPr="00EB04EF" w:rsidRDefault="002C17F0" w:rsidP="00D63819">
      <w:pPr>
        <w:shd w:val="clear" w:color="auto" w:fill="FFFFFF"/>
        <w:jc w:val="both"/>
        <w:outlineLvl w:val="1"/>
        <w:rPr>
          <w:rFonts w:ascii="Arial" w:hAnsi="Arial" w:cs="Arial"/>
          <w:sz w:val="24"/>
          <w:szCs w:val="24"/>
        </w:rPr>
      </w:pPr>
    </w:p>
    <w:p w:rsidR="002C17F0" w:rsidRPr="00EB04EF" w:rsidRDefault="002C17F0" w:rsidP="00D63819">
      <w:pPr>
        <w:jc w:val="center"/>
        <w:rPr>
          <w:rFonts w:ascii="Arial" w:hAnsi="Arial" w:cs="Arial"/>
          <w:sz w:val="24"/>
          <w:szCs w:val="24"/>
        </w:rPr>
      </w:pPr>
      <w:r w:rsidRPr="00EB04EF">
        <w:rPr>
          <w:rFonts w:ascii="Arial" w:hAnsi="Arial" w:cs="Arial"/>
          <w:sz w:val="24"/>
          <w:szCs w:val="24"/>
        </w:rPr>
        <w:t>Fernanda Coelho Raimundo</w:t>
      </w:r>
    </w:p>
    <w:p w:rsidR="002C17F0" w:rsidRPr="00C0080F" w:rsidRDefault="002C17F0" w:rsidP="00D63819">
      <w:pPr>
        <w:jc w:val="center"/>
        <w:rPr>
          <w:b/>
        </w:rPr>
      </w:pPr>
      <w:r w:rsidRPr="00EB04EF">
        <w:rPr>
          <w:rFonts w:ascii="Arial" w:hAnsi="Arial" w:cs="Arial"/>
          <w:sz w:val="24"/>
          <w:szCs w:val="24"/>
        </w:rPr>
        <w:t>Chefe de Gabinete</w:t>
      </w:r>
      <w:bookmarkStart w:id="0" w:name="_GoBack"/>
      <w:bookmarkEnd w:id="0"/>
    </w:p>
    <w:p w:rsidR="007E07C1" w:rsidRPr="00732C05" w:rsidRDefault="007E07C1">
      <w:pPr>
        <w:rPr>
          <w:rFonts w:ascii="Arial" w:hAnsi="Arial" w:cs="Arial"/>
        </w:rPr>
      </w:pPr>
    </w:p>
    <w:sectPr w:rsidR="007E07C1" w:rsidRPr="00732C05" w:rsidSect="00D9211B">
      <w:headerReference w:type="default" r:id="rId8"/>
      <w:pgSz w:w="11906" w:h="16838"/>
      <w:pgMar w:top="126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A8" w:rsidRDefault="00C66DA8" w:rsidP="00105960">
      <w:pPr>
        <w:spacing w:after="0" w:line="240" w:lineRule="auto"/>
      </w:pPr>
      <w:r>
        <w:separator/>
      </w:r>
    </w:p>
  </w:endnote>
  <w:endnote w:type="continuationSeparator" w:id="0">
    <w:p w:rsidR="00C66DA8" w:rsidRDefault="00C66DA8" w:rsidP="001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A8" w:rsidRDefault="00C66DA8" w:rsidP="00105960">
      <w:pPr>
        <w:spacing w:after="0" w:line="240" w:lineRule="auto"/>
      </w:pPr>
      <w:r>
        <w:separator/>
      </w:r>
    </w:p>
  </w:footnote>
  <w:footnote w:type="continuationSeparator" w:id="0">
    <w:p w:rsidR="00C66DA8" w:rsidRDefault="00C66DA8" w:rsidP="0010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1135"/>
      <w:tblW w:w="52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83"/>
      <w:gridCol w:w="3537"/>
    </w:tblGrid>
    <w:tr w:rsidR="00105960" w:rsidTr="003D0150">
      <w:trPr>
        <w:trHeight w:val="905"/>
      </w:trPr>
      <w:tc>
        <w:tcPr>
          <w:tcW w:w="1683" w:type="dxa"/>
        </w:tcPr>
        <w:p w:rsidR="00105960" w:rsidRPr="00847C93" w:rsidRDefault="00105960" w:rsidP="003D0150">
          <w:pPr>
            <w:pStyle w:val="Cabealho"/>
            <w:rPr>
              <w:sz w:val="22"/>
            </w:rPr>
          </w:pPr>
        </w:p>
      </w:tc>
      <w:tc>
        <w:tcPr>
          <w:tcW w:w="3537" w:type="dxa"/>
        </w:tcPr>
        <w:p w:rsidR="00105960" w:rsidRDefault="00105960" w:rsidP="003D0150">
          <w:pPr>
            <w:pStyle w:val="Cabealho"/>
            <w:rPr>
              <w:rFonts w:ascii="Arial" w:hAnsi="Arial"/>
              <w:b/>
              <w:color w:val="800000"/>
              <w:spacing w:val="-16"/>
              <w:sz w:val="22"/>
            </w:rPr>
          </w:pPr>
        </w:p>
      </w:tc>
    </w:tr>
  </w:tbl>
  <w:tbl>
    <w:tblPr>
      <w:tblpPr w:leftFromText="141" w:rightFromText="141" w:vertAnchor="page" w:horzAnchor="margin" w:tblpXSpec="center" w:tblpY="185"/>
      <w:tblW w:w="114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9355"/>
    </w:tblGrid>
    <w:tr w:rsidR="002C17F0" w:rsidTr="00D9211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420"/>
      </w:trPr>
      <w:tc>
        <w:tcPr>
          <w:tcW w:w="2127" w:type="dxa"/>
        </w:tcPr>
        <w:p w:rsidR="002C17F0" w:rsidRDefault="002C17F0" w:rsidP="00DD37D3">
          <w:pPr>
            <w:pStyle w:val="Cabealho"/>
            <w:ind w:left="425"/>
            <w:rPr>
              <w:rFonts w:ascii="Arial" w:hAnsi="Arial"/>
              <w:sz w:val="22"/>
            </w:rPr>
          </w:pPr>
          <w:r>
            <w:rPr>
              <w:sz w:val="22"/>
            </w:rPr>
            <w:object w:dxaOrig="5599" w:dyaOrig="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53.25pt" o:ole="" fillcolor="window">
                <v:imagedata r:id="rId1" o:title=""/>
              </v:shape>
              <o:OLEObject Type="Embed" ProgID="CorelPhotoPaint.Image.8" ShapeID="_x0000_i1025" DrawAspect="Content" ObjectID="_1636439246" r:id="rId2"/>
            </w:object>
          </w:r>
        </w:p>
      </w:tc>
      <w:tc>
        <w:tcPr>
          <w:tcW w:w="9355" w:type="dxa"/>
        </w:tcPr>
        <w:p w:rsidR="002C17F0" w:rsidRDefault="002C17F0" w:rsidP="00DD37D3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ESTADO DE SANTA CATARINA</w:t>
          </w:r>
        </w:p>
        <w:p w:rsidR="002C17F0" w:rsidRDefault="002C17F0" w:rsidP="00DD37D3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Prefeitura Municipal de Anitápolis</w:t>
          </w:r>
        </w:p>
        <w:p w:rsidR="002C17F0" w:rsidRDefault="002C17F0" w:rsidP="00DD37D3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spacing w:val="-20"/>
            </w:rPr>
            <w:t>GABINETE DO PREFEITO</w:t>
          </w:r>
          <w:proofErr w:type="gramStart"/>
          <w:r>
            <w:rPr>
              <w:rFonts w:ascii="Courier New" w:hAnsi="Courier New" w:cs="Courier New"/>
              <w:b/>
              <w:spacing w:val="-20"/>
            </w:rPr>
            <w:t xml:space="preserve">  </w:t>
          </w:r>
        </w:p>
        <w:p w:rsidR="002C17F0" w:rsidRDefault="002C17F0" w:rsidP="00DD37D3">
          <w:pPr>
            <w:pStyle w:val="Cabealho"/>
            <w:ind w:left="283"/>
            <w:rPr>
              <w:rFonts w:ascii="Courier New" w:hAnsi="Courier New" w:cs="Courier New"/>
              <w:bCs/>
              <w:spacing w:val="-20"/>
            </w:rPr>
          </w:pPr>
          <w:proofErr w:type="gramEnd"/>
          <w:r>
            <w:rPr>
              <w:rFonts w:ascii="Courier New" w:hAnsi="Courier New" w:cs="Courier New"/>
              <w:bCs/>
              <w:spacing w:val="-20"/>
            </w:rPr>
            <w:t xml:space="preserve">Rua Gonçalves Júnior, 260 – Centro – 88.475-000 – ANITÁPOLIS – </w:t>
          </w:r>
          <w:proofErr w:type="gramStart"/>
          <w:r>
            <w:rPr>
              <w:rFonts w:ascii="Courier New" w:hAnsi="Courier New" w:cs="Courier New"/>
              <w:bCs/>
              <w:spacing w:val="-20"/>
            </w:rPr>
            <w:t>SC</w:t>
          </w:r>
          <w:proofErr w:type="gramEnd"/>
        </w:p>
        <w:p w:rsidR="002C17F0" w:rsidRDefault="002C17F0" w:rsidP="00DD37D3">
          <w:pPr>
            <w:pStyle w:val="Cabealho"/>
            <w:rPr>
              <w:rFonts w:ascii="Arial" w:hAnsi="Arial"/>
              <w:b/>
              <w:color w:val="800000"/>
              <w:spacing w:val="-16"/>
              <w:sz w:val="22"/>
            </w:rPr>
          </w:pPr>
          <w:r>
            <w:rPr>
              <w:rFonts w:ascii="Courier New" w:hAnsi="Courier New" w:cs="Courier New"/>
              <w:b/>
              <w:spacing w:val="-20"/>
            </w:rPr>
            <w:t xml:space="preserve">   Fone</w:t>
          </w:r>
          <w:r>
            <w:rPr>
              <w:rFonts w:ascii="Courier New" w:hAnsi="Courier New" w:cs="Courier New"/>
              <w:bCs/>
              <w:spacing w:val="-20"/>
            </w:rPr>
            <w:t xml:space="preserve">: (0xx) 48 2560131 – </w:t>
          </w:r>
          <w:r>
            <w:rPr>
              <w:rFonts w:ascii="Courier New" w:hAnsi="Courier New" w:cs="Courier New"/>
              <w:b/>
              <w:spacing w:val="-20"/>
            </w:rPr>
            <w:t>Fax</w:t>
          </w:r>
          <w:r>
            <w:rPr>
              <w:rFonts w:ascii="Courier New" w:hAnsi="Courier New" w:cs="Courier New"/>
              <w:bCs/>
              <w:spacing w:val="-20"/>
            </w:rPr>
            <w:t>: 2560188</w:t>
          </w:r>
          <w:proofErr w:type="gramStart"/>
          <w:r>
            <w:rPr>
              <w:rFonts w:ascii="Courier New" w:hAnsi="Courier New" w:cs="Courier New"/>
              <w:bCs/>
              <w:spacing w:val="-20"/>
            </w:rPr>
            <w:t xml:space="preserve">  </w:t>
          </w:r>
          <w:proofErr w:type="gramEnd"/>
          <w:r>
            <w:rPr>
              <w:rFonts w:ascii="Courier New" w:hAnsi="Courier New" w:cs="Courier New"/>
              <w:b/>
              <w:spacing w:val="-20"/>
            </w:rPr>
            <w:t>E-mail</w:t>
          </w:r>
          <w:r>
            <w:rPr>
              <w:rFonts w:ascii="Courier New" w:hAnsi="Courier New" w:cs="Courier New"/>
              <w:bCs/>
              <w:spacing w:val="-20"/>
            </w:rPr>
            <w:t>: prefeitura@anitápolis.sc.gov.br</w:t>
          </w:r>
        </w:p>
      </w:tc>
    </w:tr>
  </w:tbl>
  <w:p w:rsidR="00105960" w:rsidRPr="00D9211B" w:rsidRDefault="00105960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AE"/>
    <w:rsid w:val="00105960"/>
    <w:rsid w:val="002333DC"/>
    <w:rsid w:val="002C17F0"/>
    <w:rsid w:val="002C3698"/>
    <w:rsid w:val="004F1AAE"/>
    <w:rsid w:val="005A4025"/>
    <w:rsid w:val="00666300"/>
    <w:rsid w:val="00732C05"/>
    <w:rsid w:val="007A2393"/>
    <w:rsid w:val="007E07C1"/>
    <w:rsid w:val="00B664DA"/>
    <w:rsid w:val="00C66DA8"/>
    <w:rsid w:val="00D63819"/>
    <w:rsid w:val="00D9211B"/>
    <w:rsid w:val="00E05D62"/>
    <w:rsid w:val="00E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23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A23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A239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23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0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23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A23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A239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23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0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8240-34C0-4859-8B7C-B8B64BCD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2019-09-30T21:42:00Z</cp:lastPrinted>
  <dcterms:created xsi:type="dcterms:W3CDTF">2019-11-28T11:30:00Z</dcterms:created>
  <dcterms:modified xsi:type="dcterms:W3CDTF">2019-11-28T11:41:00Z</dcterms:modified>
</cp:coreProperties>
</file>